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1E29EA">
        <w:t>1</w:t>
      </w:r>
      <w:r w:rsidR="00D2142D">
        <w:t>/201</w:t>
      </w:r>
      <w:r w:rsidR="001E29EA">
        <w:t>7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3679D3">
        <w:t>1</w:t>
      </w:r>
      <w:r w:rsidR="001E29EA">
        <w:t>6</w:t>
      </w:r>
      <w:r w:rsidR="000E6936">
        <w:t>.</w:t>
      </w:r>
      <w:r w:rsidR="003679D3">
        <w:t>1</w:t>
      </w:r>
      <w:r w:rsidR="000E6936">
        <w:t>.201</w:t>
      </w:r>
      <w:r w:rsidR="001E29EA">
        <w:t>7</w:t>
      </w:r>
      <w:proofErr w:type="gramEnd"/>
    </w:p>
    <w:p w:rsidR="00D2142D" w:rsidRDefault="00D2142D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FD1DA2" w:rsidRDefault="001E29EA" w:rsidP="00FD1DA2">
      <w:pPr>
        <w:pStyle w:val="Odstavecseseznamem"/>
      </w:pPr>
      <w:r>
        <w:t>pan Jaromír Kainc, Mgr. Václava Komínová, Ing. Jan Tůma</w:t>
      </w:r>
    </w:p>
    <w:p w:rsidR="001E29EA" w:rsidRPr="00FD1DA2" w:rsidRDefault="001E29EA" w:rsidP="00FD1DA2">
      <w:pPr>
        <w:pStyle w:val="Odstavecseseznamem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1E29EA" w:rsidRDefault="00F63A27" w:rsidP="001E29EA">
      <w:pPr>
        <w:pStyle w:val="Odstavecseseznamem"/>
        <w:numPr>
          <w:ilvl w:val="0"/>
          <w:numId w:val="1"/>
        </w:numPr>
      </w:pPr>
      <w:r>
        <w:t xml:space="preserve">doplnění programu: </w:t>
      </w:r>
      <w:r w:rsidR="001E29EA">
        <w:t>do bodu 4) podněty od Petra Martana, jako bod 7) smlouvy – věcná břemena, do bodu Různé) Vymezení školských obvodů, vlajka pro Tibet, zápis z finančního výboru</w:t>
      </w:r>
    </w:p>
    <w:p w:rsidR="001E29EA" w:rsidRDefault="001E29EA" w:rsidP="001E29EA">
      <w:pPr>
        <w:pStyle w:val="Odstavecseseznamem"/>
        <w:numPr>
          <w:ilvl w:val="0"/>
          <w:numId w:val="1"/>
        </w:numPr>
      </w:pPr>
      <w:r>
        <w:t>koridor i cíl řešeného území pro Územní studii veřejného prostranství ORP Vimperk</w:t>
      </w:r>
    </w:p>
    <w:p w:rsidR="001E29EA" w:rsidRDefault="001E29EA" w:rsidP="001E29EA">
      <w:pPr>
        <w:pStyle w:val="Odstavecseseznamem"/>
        <w:numPr>
          <w:ilvl w:val="0"/>
          <w:numId w:val="1"/>
        </w:numPr>
      </w:pPr>
      <w:r>
        <w:t>zadání jednoduché studie k vypracování projektu, který by řešil stavební úpravy parku a prostoru za pomníkem</w:t>
      </w:r>
    </w:p>
    <w:p w:rsidR="003679D3" w:rsidRDefault="003679D3" w:rsidP="00DD2F0E">
      <w:pPr>
        <w:pStyle w:val="Odstavecseseznamem"/>
        <w:numPr>
          <w:ilvl w:val="0"/>
          <w:numId w:val="1"/>
        </w:numPr>
      </w:pPr>
      <w:r>
        <w:t xml:space="preserve">prodej </w:t>
      </w:r>
      <w:r w:rsidR="00DD2F0E">
        <w:t>části pozemku č. parc. 1140/4 o výměře 3 m</w:t>
      </w:r>
      <w:r w:rsidR="00DD2F0E" w:rsidRPr="001E29EA">
        <w:rPr>
          <w:vertAlign w:val="superscript"/>
        </w:rPr>
        <w:t>2</w:t>
      </w:r>
      <w:r w:rsidR="00DD2F0E">
        <w:t xml:space="preserve"> v </w:t>
      </w:r>
      <w:proofErr w:type="gramStart"/>
      <w:r w:rsidR="00DD2F0E">
        <w:t>k.ú.</w:t>
      </w:r>
      <w:proofErr w:type="gramEnd"/>
      <w:r w:rsidR="00DD2F0E">
        <w:t xml:space="preserve"> Čkyně </w:t>
      </w:r>
      <w:r>
        <w:t xml:space="preserve">Kamilovi a Aleně </w:t>
      </w:r>
      <w:proofErr w:type="spellStart"/>
      <w:r>
        <w:t>Prudíkovým</w:t>
      </w:r>
      <w:proofErr w:type="spellEnd"/>
      <w:r>
        <w:t xml:space="preserve">, Čkyně 22 </w:t>
      </w:r>
    </w:p>
    <w:p w:rsidR="00DD2F0E" w:rsidRDefault="00A23176" w:rsidP="00DD2F0E">
      <w:pPr>
        <w:pStyle w:val="Odstavecseseznamem"/>
        <w:numPr>
          <w:ilvl w:val="0"/>
          <w:numId w:val="1"/>
        </w:numPr>
      </w:pPr>
      <w:r>
        <w:t>pronájem</w:t>
      </w:r>
      <w:r w:rsidR="00DD2F0E">
        <w:t xml:space="preserve"> části pozemku č. parc. 87/7 o výměře 39 m</w:t>
      </w:r>
      <w:r w:rsidR="00DD2F0E" w:rsidRPr="009F1A0E">
        <w:rPr>
          <w:vertAlign w:val="superscript"/>
        </w:rPr>
        <w:t>2</w:t>
      </w:r>
      <w:r w:rsidR="00DD2F0E">
        <w:t xml:space="preserve"> v </w:t>
      </w:r>
      <w:proofErr w:type="gramStart"/>
      <w:r w:rsidR="00DD2F0E">
        <w:t>k.ú.</w:t>
      </w:r>
      <w:proofErr w:type="gramEnd"/>
      <w:r w:rsidR="00DD2F0E">
        <w:t xml:space="preserve"> Čkyně – zahrádka za domem </w:t>
      </w:r>
      <w:proofErr w:type="gramStart"/>
      <w:r w:rsidR="00DD2F0E">
        <w:t>č.p.</w:t>
      </w:r>
      <w:proofErr w:type="gramEnd"/>
      <w:r w:rsidR="00DD2F0E">
        <w:t xml:space="preserve"> 202 </w:t>
      </w:r>
      <w:r>
        <w:t xml:space="preserve">panu Milanovi Chvalovi, Nám. Hrdinů 98, Volyně </w:t>
      </w:r>
    </w:p>
    <w:p w:rsidR="00871E76" w:rsidRDefault="00871E76" w:rsidP="00871E76">
      <w:pPr>
        <w:pStyle w:val="Odstavecseseznamem"/>
        <w:numPr>
          <w:ilvl w:val="0"/>
          <w:numId w:val="1"/>
        </w:numPr>
      </w:pPr>
      <w:r>
        <w:t xml:space="preserve">žádost pana Pavla </w:t>
      </w:r>
      <w:proofErr w:type="spellStart"/>
      <w:r>
        <w:t>Havlátka</w:t>
      </w:r>
      <w:proofErr w:type="spellEnd"/>
      <w:r>
        <w:t>, Čkyně 37 o uzavření smlouvy o zřízení práva stavby – provedení přesahu střechy včetně okapu z přístavby přístřešku na pozemek parc. č. 1122/2 v </w:t>
      </w:r>
      <w:proofErr w:type="gramStart"/>
      <w:r>
        <w:t>k.ú.</w:t>
      </w:r>
      <w:proofErr w:type="gramEnd"/>
      <w:r>
        <w:t xml:space="preserve"> Čkyně</w:t>
      </w:r>
    </w:p>
    <w:p w:rsidR="00871E76" w:rsidRDefault="00871E76" w:rsidP="00871E76">
      <w:pPr>
        <w:pStyle w:val="Odstavecseseznamem"/>
        <w:numPr>
          <w:ilvl w:val="0"/>
          <w:numId w:val="1"/>
        </w:numPr>
      </w:pPr>
      <w:r>
        <w:t>žádost Mgr. Kamily Sladkovské, Praha a Mgr. Marka Sladkovského, Roztoky o zřízení služebnosti cesty zatížením celého pozemku č. parc. 564/2 v </w:t>
      </w:r>
      <w:proofErr w:type="gramStart"/>
      <w:r>
        <w:t>k.ú.</w:t>
      </w:r>
      <w:proofErr w:type="gramEnd"/>
      <w:r>
        <w:t xml:space="preserve"> Horosedly ve prospěch pozemků č. p. 564/7 a 520/1 a dále ve prospěch pozemků které vzniknou jejich následným dělením</w:t>
      </w:r>
    </w:p>
    <w:p w:rsidR="00871E76" w:rsidRDefault="00871E76" w:rsidP="00871E76">
      <w:pPr>
        <w:pStyle w:val="Odstavecseseznamem"/>
        <w:numPr>
          <w:ilvl w:val="0"/>
          <w:numId w:val="1"/>
        </w:numPr>
      </w:pPr>
      <w:r>
        <w:t xml:space="preserve">smlouvu o zřízení věcného břemena </w:t>
      </w:r>
      <w:proofErr w:type="gramStart"/>
      <w:r>
        <w:t>pro E.On</w:t>
      </w:r>
      <w:proofErr w:type="gramEnd"/>
      <w:r>
        <w:t xml:space="preserve"> Distribuce na akci „Předenice u Čkyně – Záhoříčko kNN 159/1“  nové kabelové vedení NN na pozemky č. parc. 237/8, 159/5 v k.ú. Předenice u Čkyně, jednorázová náhrada ve výši 500,-- Kč bez DPH</w:t>
      </w:r>
    </w:p>
    <w:p w:rsidR="00871E76" w:rsidRDefault="00871E76" w:rsidP="00871E76">
      <w:pPr>
        <w:pStyle w:val="Odstavecseseznamem"/>
        <w:numPr>
          <w:ilvl w:val="0"/>
          <w:numId w:val="1"/>
        </w:numPr>
      </w:pPr>
      <w:r>
        <w:t xml:space="preserve">smlouvu o zřízení věcného břemena </w:t>
      </w:r>
      <w:proofErr w:type="gramStart"/>
      <w:r>
        <w:t>pro E.On</w:t>
      </w:r>
      <w:proofErr w:type="gramEnd"/>
      <w:r>
        <w:t xml:space="preserve"> Distribuce na akci „Spůle – rekonstrukce NN – venkovní vedení“  nové kabelové vedení NN, kabelové skříně a uzemnění na pozemky č. parc. 470/3, 522/1, 520/1, 520/5, 393/7, 393/2, 470/22 v k.ú. Spůle u Čkyně, jednorázová náhrada ve výši 3600,-- Kč bez DPH</w:t>
      </w:r>
    </w:p>
    <w:p w:rsidR="00871E76" w:rsidRDefault="00871E76" w:rsidP="00DD2F0E">
      <w:pPr>
        <w:pStyle w:val="Odstavecseseznamem"/>
        <w:numPr>
          <w:ilvl w:val="0"/>
          <w:numId w:val="1"/>
        </w:numPr>
      </w:pPr>
      <w:r>
        <w:t>uzavřít smlouvu o dílo na akci Rekonstrukce lesní cesty Dolní Spůle s firmou VKB stavby s.r.o., Buk 51, Prachatice, která nabídla nejnižší nabídkovou cenu 4.397.462,-- Kč bez DPH</w:t>
      </w:r>
    </w:p>
    <w:p w:rsidR="00871E76" w:rsidRPr="00871E76" w:rsidRDefault="00871E76" w:rsidP="00DD2F0E">
      <w:pPr>
        <w:pStyle w:val="Odstavecseseznamem"/>
        <w:numPr>
          <w:ilvl w:val="0"/>
          <w:numId w:val="1"/>
        </w:numPr>
      </w:pPr>
      <w:r>
        <w:rPr>
          <w:szCs w:val="24"/>
        </w:rPr>
        <w:t>vymezení školských obvodů spádových škol</w:t>
      </w:r>
    </w:p>
    <w:p w:rsidR="00871E76" w:rsidRDefault="00871E76" w:rsidP="00DD2F0E">
      <w:pPr>
        <w:pStyle w:val="Odstavecseseznamem"/>
        <w:numPr>
          <w:ilvl w:val="0"/>
          <w:numId w:val="1"/>
        </w:numPr>
      </w:pPr>
      <w:r>
        <w:t>připojení se k mezinárodní kampani „Vlajka pro Tibet“</w:t>
      </w:r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t>návrh usnesení</w:t>
      </w:r>
    </w:p>
    <w:p w:rsidR="00F63A27" w:rsidRPr="00067560" w:rsidRDefault="00F63A27" w:rsidP="00067560">
      <w:pPr>
        <w:rPr>
          <w:b/>
          <w:i/>
        </w:rPr>
      </w:pPr>
    </w:p>
    <w:p w:rsidR="00D2142D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3679D3" w:rsidRDefault="003679D3" w:rsidP="003679D3">
      <w:pPr>
        <w:pStyle w:val="Odstavecseseznamem"/>
        <w:numPr>
          <w:ilvl w:val="0"/>
          <w:numId w:val="1"/>
        </w:numPr>
      </w:pPr>
      <w:r>
        <w:t xml:space="preserve">rozpočtové opatření č. </w:t>
      </w:r>
      <w:r w:rsidR="001E29EA">
        <w:t>16</w:t>
      </w:r>
      <w:r>
        <w:t xml:space="preserve">/2016 </w:t>
      </w:r>
    </w:p>
    <w:p w:rsidR="00871E76" w:rsidRDefault="00871E76" w:rsidP="003679D3">
      <w:pPr>
        <w:pStyle w:val="Odstavecseseznamem"/>
        <w:numPr>
          <w:ilvl w:val="0"/>
          <w:numId w:val="1"/>
        </w:numPr>
      </w:pPr>
      <w:r>
        <w:t xml:space="preserve">zápis z finančního výboru ze dne </w:t>
      </w:r>
      <w:proofErr w:type="gramStart"/>
      <w:r>
        <w:t>16.1.2017</w:t>
      </w:r>
      <w:proofErr w:type="gramEnd"/>
    </w:p>
    <w:p w:rsidR="00067560" w:rsidRDefault="00067560" w:rsidP="00067560">
      <w:pPr>
        <w:pStyle w:val="Odstavecseseznamem"/>
        <w:ind w:left="644"/>
      </w:pPr>
    </w:p>
    <w:p w:rsidR="00C11028" w:rsidRDefault="00C11028" w:rsidP="00D2142D"/>
    <w:p w:rsidR="002E50AE" w:rsidRDefault="002E50AE" w:rsidP="00D2142D"/>
    <w:p w:rsidR="002E50AE" w:rsidRDefault="002E50AE" w:rsidP="00D2142D"/>
    <w:p w:rsidR="00C84EC1" w:rsidRDefault="00C84EC1" w:rsidP="00D2142D">
      <w:bookmarkStart w:id="0" w:name="_GoBack"/>
      <w:bookmarkEnd w:id="0"/>
    </w:p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2E50A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D9"/>
    <w:multiLevelType w:val="hybridMultilevel"/>
    <w:tmpl w:val="39CEE45C"/>
    <w:lvl w:ilvl="0" w:tplc="118A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C46163"/>
    <w:multiLevelType w:val="hybridMultilevel"/>
    <w:tmpl w:val="EF6452FC"/>
    <w:lvl w:ilvl="0" w:tplc="9892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950C2"/>
    <w:multiLevelType w:val="hybridMultilevel"/>
    <w:tmpl w:val="C47C6582"/>
    <w:lvl w:ilvl="0" w:tplc="52365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F9562A"/>
    <w:multiLevelType w:val="hybridMultilevel"/>
    <w:tmpl w:val="22DA6D72"/>
    <w:lvl w:ilvl="0" w:tplc="CCCADE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318E3"/>
    <w:multiLevelType w:val="hybridMultilevel"/>
    <w:tmpl w:val="CBF04068"/>
    <w:lvl w:ilvl="0" w:tplc="D0807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"/>
  </w:num>
  <w:num w:numId="5">
    <w:abstractNumId w:val="14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12"/>
  </w:num>
  <w:num w:numId="16">
    <w:abstractNumId w:val="16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67560"/>
    <w:rsid w:val="0007538F"/>
    <w:rsid w:val="000E6936"/>
    <w:rsid w:val="00133DA2"/>
    <w:rsid w:val="00154BB6"/>
    <w:rsid w:val="001D1630"/>
    <w:rsid w:val="001E29EA"/>
    <w:rsid w:val="002053C7"/>
    <w:rsid w:val="002179D2"/>
    <w:rsid w:val="00293EDD"/>
    <w:rsid w:val="002E50AE"/>
    <w:rsid w:val="00313662"/>
    <w:rsid w:val="00363B25"/>
    <w:rsid w:val="003679D3"/>
    <w:rsid w:val="003A7BCE"/>
    <w:rsid w:val="004034A4"/>
    <w:rsid w:val="0049281A"/>
    <w:rsid w:val="00496E7F"/>
    <w:rsid w:val="004F6908"/>
    <w:rsid w:val="00527225"/>
    <w:rsid w:val="0053256F"/>
    <w:rsid w:val="00545986"/>
    <w:rsid w:val="005832F5"/>
    <w:rsid w:val="005C4E00"/>
    <w:rsid w:val="005D588E"/>
    <w:rsid w:val="005E1BD0"/>
    <w:rsid w:val="006208D3"/>
    <w:rsid w:val="00644E9E"/>
    <w:rsid w:val="006A21FF"/>
    <w:rsid w:val="00700853"/>
    <w:rsid w:val="00724D1D"/>
    <w:rsid w:val="0074458E"/>
    <w:rsid w:val="007621C4"/>
    <w:rsid w:val="0077244F"/>
    <w:rsid w:val="008151C8"/>
    <w:rsid w:val="00871E76"/>
    <w:rsid w:val="008845A7"/>
    <w:rsid w:val="008A59AE"/>
    <w:rsid w:val="008C2CBB"/>
    <w:rsid w:val="008C3CCD"/>
    <w:rsid w:val="00947921"/>
    <w:rsid w:val="00955935"/>
    <w:rsid w:val="00980EBB"/>
    <w:rsid w:val="009F5E3A"/>
    <w:rsid w:val="00A01164"/>
    <w:rsid w:val="00A23176"/>
    <w:rsid w:val="00A67E5E"/>
    <w:rsid w:val="00A8356E"/>
    <w:rsid w:val="00AE40D9"/>
    <w:rsid w:val="00AE7472"/>
    <w:rsid w:val="00B1599A"/>
    <w:rsid w:val="00B23CE9"/>
    <w:rsid w:val="00B43C03"/>
    <w:rsid w:val="00B77597"/>
    <w:rsid w:val="00C11028"/>
    <w:rsid w:val="00C84EC1"/>
    <w:rsid w:val="00D13F3D"/>
    <w:rsid w:val="00D2142D"/>
    <w:rsid w:val="00D4647A"/>
    <w:rsid w:val="00D7425C"/>
    <w:rsid w:val="00DD2F0E"/>
    <w:rsid w:val="00E573CD"/>
    <w:rsid w:val="00EC3260"/>
    <w:rsid w:val="00ED03EF"/>
    <w:rsid w:val="00EE11BB"/>
    <w:rsid w:val="00F403F8"/>
    <w:rsid w:val="00F54F36"/>
    <w:rsid w:val="00F63A27"/>
    <w:rsid w:val="00F71DE3"/>
    <w:rsid w:val="00F72E15"/>
    <w:rsid w:val="00F80EAA"/>
    <w:rsid w:val="00FB65F3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2017-01-17T09:06:00Z</cp:lastPrinted>
  <dcterms:created xsi:type="dcterms:W3CDTF">2013-10-07T05:49:00Z</dcterms:created>
  <dcterms:modified xsi:type="dcterms:W3CDTF">2017-01-17T09:07:00Z</dcterms:modified>
</cp:coreProperties>
</file>